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w:t>
      </w:r>
      <w:proofErr w:type="gramStart"/>
      <w:r w:rsidR="006B3CEB">
        <w:rPr>
          <w:sz w:val="28"/>
          <w:szCs w:val="28"/>
        </w:rPr>
        <w:t>Alternatieve /</w:t>
      </w:r>
      <w:proofErr w:type="gramEnd"/>
      <w:r w:rsidR="006B3CEB">
        <w:rPr>
          <w:sz w:val="28"/>
          <w:szCs w:val="28"/>
        </w:rPr>
        <w:t xml:space="preserve">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061F6A3C"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78652E">
        <w:rPr>
          <w:rFonts w:cs="Calibri"/>
        </w:rPr>
        <w:t>Health and Happiness</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78652E" w:rsidRPr="0078652E">
        <w:rPr>
          <w:rFonts w:cs="Calibri"/>
        </w:rPr>
        <w:t>91778905</w:t>
      </w:r>
      <w:r w:rsidR="00326EED" w:rsidRPr="00B659EE">
        <w:rPr>
          <w:rFonts w:cs="Calibri"/>
        </w:rPr>
        <w:fldChar w:fldCharType="end"/>
      </w:r>
      <w:r>
        <w:t>) of (één van) haar eigena(a)</w:t>
      </w:r>
      <w:proofErr w:type="gramStart"/>
      <w:r>
        <w:t>ren /</w:t>
      </w:r>
      <w:proofErr w:type="gramEnd"/>
      <w:r>
        <w:t xml:space="preserve">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78652E">
        <w:rPr>
          <w:rFonts w:cs="Calibri"/>
        </w:rPr>
        <w:t>Susan Thijssen</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6AE1B07"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78652E">
        <w:rPr>
          <w:rFonts w:cs="Calibri"/>
        </w:rPr>
        <w:t>CAT</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lastRenderedPageBreak/>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w:t>
      </w:r>
      <w:proofErr w:type="gramStart"/>
      <w:r>
        <w:t>B.T.W. /</w:t>
      </w:r>
      <w:proofErr w:type="gramEnd"/>
      <w:r>
        <w:t xml:space="preserve">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lastRenderedPageBreak/>
        <w:br/>
      </w:r>
      <w:r w:rsidR="00F50C9D">
        <w:rPr>
          <w:b/>
          <w:bCs/>
        </w:rPr>
        <w:t>11. Overige bepalingen</w:t>
      </w:r>
    </w:p>
    <w:p w14:paraId="3FCD28F9" w14:textId="4BFD4952"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048B96EE" w:rsidR="00D55814" w:rsidRPr="002736FA" w:rsidRDefault="00BB04C5" w:rsidP="0078652E">
      <w:pPr>
        <w:pStyle w:val="DateandRecipient"/>
        <w:rPr>
          <w: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00196622">
        <w:rPr>
          <w:rFonts w:cs="Calibri"/>
        </w:rPr>
        <w:t> </w:t>
      </w:r>
      <w:r w:rsidR="00196622">
        <w:rPr>
          <w:rFonts w:cs="Calibri"/>
        </w:rPr>
        <w:t> </w:t>
      </w:r>
      <w:r w:rsidR="00196622">
        <w:rPr>
          <w:rFonts w:cs="Calibri"/>
        </w:rPr>
        <w:t> </w:t>
      </w:r>
      <w:r w:rsidR="00196622">
        <w:rPr>
          <w:rFonts w:cs="Calibri"/>
        </w:rPr>
        <w:t> </w:t>
      </w:r>
      <w:r w:rsidR="00196622">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03592D">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ABF1" w14:textId="77777777" w:rsidR="00F166C5" w:rsidRDefault="00F166C5">
      <w:pPr>
        <w:spacing w:line="240" w:lineRule="auto"/>
      </w:pPr>
      <w:r>
        <w:separator/>
      </w:r>
    </w:p>
  </w:endnote>
  <w:endnote w:type="continuationSeparator" w:id="0">
    <w:p w14:paraId="1DEA9711" w14:textId="77777777" w:rsidR="00F166C5" w:rsidRDefault="00F16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03A2" w14:textId="77777777" w:rsidR="00F166C5" w:rsidRDefault="00F166C5">
      <w:pPr>
        <w:spacing w:line="240" w:lineRule="auto"/>
      </w:pPr>
      <w:r>
        <w:separator/>
      </w:r>
    </w:p>
  </w:footnote>
  <w:footnote w:type="continuationSeparator" w:id="0">
    <w:p w14:paraId="0163732A" w14:textId="77777777" w:rsidR="00F166C5" w:rsidRDefault="00F16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grammar="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96622"/>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8665D"/>
    <w:rsid w:val="00592B33"/>
    <w:rsid w:val="005C0609"/>
    <w:rsid w:val="006B3398"/>
    <w:rsid w:val="006B37BE"/>
    <w:rsid w:val="006B3CEB"/>
    <w:rsid w:val="006C5669"/>
    <w:rsid w:val="007224EB"/>
    <w:rsid w:val="00741521"/>
    <w:rsid w:val="00773445"/>
    <w:rsid w:val="007838A8"/>
    <w:rsid w:val="0078652E"/>
    <w:rsid w:val="00795068"/>
    <w:rsid w:val="007E27EA"/>
    <w:rsid w:val="007E3A0F"/>
    <w:rsid w:val="007F333E"/>
    <w:rsid w:val="00824CF2"/>
    <w:rsid w:val="00872C33"/>
    <w:rsid w:val="00873CCF"/>
    <w:rsid w:val="00876AD7"/>
    <w:rsid w:val="008929A4"/>
    <w:rsid w:val="00895ED0"/>
    <w:rsid w:val="008C04A2"/>
    <w:rsid w:val="008C6E4B"/>
    <w:rsid w:val="008E6708"/>
    <w:rsid w:val="00915ACB"/>
    <w:rsid w:val="00943B84"/>
    <w:rsid w:val="009521A6"/>
    <w:rsid w:val="00957A4A"/>
    <w:rsid w:val="0097557C"/>
    <w:rsid w:val="00980A35"/>
    <w:rsid w:val="009B61E0"/>
    <w:rsid w:val="009C7135"/>
    <w:rsid w:val="009D4567"/>
    <w:rsid w:val="009F5F60"/>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33BB"/>
    <w:rsid w:val="00E25A9A"/>
    <w:rsid w:val="00E27106"/>
    <w:rsid w:val="00E27157"/>
    <w:rsid w:val="00E52557"/>
    <w:rsid w:val="00E84286"/>
    <w:rsid w:val="00E957EE"/>
    <w:rsid w:val="00ED3EC8"/>
    <w:rsid w:val="00ED4457"/>
    <w:rsid w:val="00EE488D"/>
    <w:rsid w:val="00F1467D"/>
    <w:rsid w:val="00F166C5"/>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1704</Words>
  <Characters>9373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 Thijssen</cp:lastModifiedBy>
  <cp:revision>3</cp:revision>
  <cp:lastPrinted>2019-04-25T15:15:00Z</cp:lastPrinted>
  <dcterms:created xsi:type="dcterms:W3CDTF">2024-07-12T09:16:00Z</dcterms:created>
  <dcterms:modified xsi:type="dcterms:W3CDTF">2024-07-12T09:45:00Z</dcterms:modified>
  <cp:category/>
</cp:coreProperties>
</file>